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rStyle w:val="a4"/>
          <w:color w:val="000000"/>
        </w:rPr>
        <w:t>Основания и порядок ограничения родительских прав</w:t>
      </w:r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color w:val="000000"/>
        </w:rPr>
        <w:t xml:space="preserve">Так, статьями 73-75 Семейного Кодекса РФ (далее - СК РФ) установлены основания, порядок и последствия ограничения родительских </w:t>
      </w:r>
      <w:proofErr w:type="spellStart"/>
      <w:r w:rsidRPr="0056726C">
        <w:rPr>
          <w:color w:val="000000"/>
        </w:rPr>
        <w:t>прав</w:t>
      </w:r>
      <w:proofErr w:type="gramStart"/>
      <w:r w:rsidRPr="0056726C">
        <w:rPr>
          <w:color w:val="000000"/>
        </w:rPr>
        <w:t>.П</w:t>
      </w:r>
      <w:proofErr w:type="gramEnd"/>
      <w:r w:rsidRPr="0056726C">
        <w:rPr>
          <w:color w:val="000000"/>
        </w:rPr>
        <w:t>од</w:t>
      </w:r>
      <w:proofErr w:type="spellEnd"/>
      <w:r w:rsidRPr="0056726C">
        <w:rPr>
          <w:color w:val="000000"/>
        </w:rPr>
        <w:t xml:space="preserve"> ограничением родительских прав понимается отобрание ребенка у родителей (одного из родителей) по решению суда без лишения их родительских прав.</w:t>
      </w:r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color w:val="000000"/>
        </w:rPr>
        <w:t>Ограничение родительских прав производится в судебном порядке с обязательным участием прокурора и органа опеки и попечительства.</w:t>
      </w:r>
      <w:r w:rsidRPr="0056726C">
        <w:rPr>
          <w:color w:val="000000"/>
        </w:rPr>
        <w:br/>
        <w:t>В соответствии со ст. 28 Гражданско-процессуального кодекса РФ (далее - ГПК РФ) заявление об ограничении в правах подается по месту жительства ответчика, т.е. родителя.</w:t>
      </w:r>
    </w:p>
    <w:p w:rsid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proofErr w:type="gramStart"/>
      <w:r w:rsidRPr="0056726C">
        <w:rPr>
          <w:color w:val="000000"/>
        </w:rPr>
        <w:t>Частью 3 ст. 73 СК РФ определен круг лиц, которые могут обратиться с заявлением об ограничении родительских прав:</w:t>
      </w:r>
      <w:r w:rsidRPr="0056726C">
        <w:rPr>
          <w:color w:val="000000"/>
        </w:rPr>
        <w:br/>
        <w:t>•близкие родственники ребенка (согласно ст. 14 СК РФ к близким родственникам относятся второй родитель, бабушки или дедушки, совершеннолетние братья или сестры ребенка),</w:t>
      </w:r>
      <w:r w:rsidRPr="0056726C">
        <w:rPr>
          <w:color w:val="000000"/>
        </w:rPr>
        <w:br/>
        <w:t>•прокурор,</w:t>
      </w:r>
      <w:r w:rsidRPr="0056726C">
        <w:rPr>
          <w:color w:val="000000"/>
        </w:rPr>
        <w:br/>
        <w:t>•органы опеки и попечительства,</w:t>
      </w:r>
      <w:r w:rsidRPr="0056726C">
        <w:rPr>
          <w:color w:val="000000"/>
        </w:rPr>
        <w:br/>
        <w:t>•комиссия по делам несовершеннолетних, организация для детей-сирот и детей, оставшихся без попечения родителей, дошкольные образовательные</w:t>
      </w:r>
      <w:proofErr w:type="gramEnd"/>
      <w:r w:rsidRPr="0056726C">
        <w:rPr>
          <w:color w:val="000000"/>
        </w:rPr>
        <w:t xml:space="preserve"> и общеобразовательные организации, другие организации, на которые возложены обязанности по охране прав детей.</w:t>
      </w:r>
      <w:r w:rsidRPr="0056726C">
        <w:rPr>
          <w:color w:val="000000"/>
        </w:rPr>
        <w:br/>
        <w:t xml:space="preserve">Согласно ст. 154 ГПК РФ дело по существу должно быть рассмотрено в течение двух месяцев со дня поступления заявления </w:t>
      </w:r>
      <w:r>
        <w:rPr>
          <w:color w:val="000000"/>
        </w:rPr>
        <w:t>в суд.</w:t>
      </w:r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color w:val="000000"/>
        </w:rPr>
        <w:t>В соответствии с ч. 2 ст. 73 СК РФ ограничение родительских прав допускается, если:</w:t>
      </w:r>
      <w:r w:rsidRPr="0056726C">
        <w:rPr>
          <w:color w:val="000000"/>
        </w:rPr>
        <w:br/>
        <w:t>•оставление ребенка с родителями опасно для ребенка по обстоятельствам, от родителей (одного из них) независящим, например: психическое расстройство или иное хроническое заболевание, стечение тяжелых обстоятельств и другие;</w:t>
      </w:r>
      <w:r w:rsidRPr="0056726C">
        <w:rPr>
          <w:color w:val="000000"/>
        </w:rPr>
        <w:br/>
        <w:t>•оставление ребенка с родителями (одним из них) вследствие их поведения является опасным для ребенка, но отсутствуют достаточные основания для лишения родителей (одного из них) родительских прав.</w:t>
      </w:r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color w:val="000000"/>
        </w:rPr>
        <w:t>Если родители (один из них) не изменят своего поведения,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прав.</w:t>
      </w:r>
      <w:r w:rsidRPr="0056726C">
        <w:rPr>
          <w:color w:val="000000"/>
        </w:rPr>
        <w:br/>
        <w:t>В интересах ребенка, орган опеки и попечительства вправе предъявить иск о лишении родителей (одного из них) родительских прав до истечения этого срока.</w:t>
      </w:r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color w:val="000000"/>
        </w:rPr>
        <w:t>Статьей 74 СК РФ предусматриваются последствия ограничения родительских прав. Так, родители, родительские права которых ограничены судом, утрачивают право на личное воспитание ребенка, а также право на льготы и государственные пособия, установленные для граждан, имеющих детей.</w:t>
      </w:r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color w:val="000000"/>
        </w:rPr>
        <w:t>Вместе с тем, родителю, родительские права которого ограничены судом, могут быть разрешены контакты с ребенком, если это не оказывает на ребенка вредного влияния.</w:t>
      </w:r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color w:val="000000"/>
        </w:rPr>
        <w:t>Контакты родителя с ребенком допускаются с согласия органа опеки и попечительства либо с согласия другого родителя, не лишенного родительских прав или не ограниченного в родительских правах, опекуна (попечителя), приемных родителей ребенка или администрации организации, в которой находится ребенок (ст. 75 СК РФ)</w:t>
      </w:r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proofErr w:type="gramStart"/>
      <w:r w:rsidRPr="0056726C">
        <w:rPr>
          <w:color w:val="000000"/>
        </w:rPr>
        <w:t>В соответствии с ч. 3 ст. 74 СК РФ ребенок, в отношении которого родители (один из них) ограничены в родительских правах,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</w:t>
      </w:r>
      <w:proofErr w:type="gramEnd"/>
    </w:p>
    <w:p w:rsidR="0056726C" w:rsidRPr="0056726C" w:rsidRDefault="0056726C" w:rsidP="0056726C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56726C">
        <w:rPr>
          <w:color w:val="000000"/>
        </w:rPr>
        <w:t xml:space="preserve">Ограничение родительских прав не освобождает родителей от обязанности по содержанию ребенка, поэтому при рассмотрении дела об ограничении родительских прав суд решает вопрос о </w:t>
      </w:r>
      <w:r>
        <w:rPr>
          <w:color w:val="000000"/>
        </w:rPr>
        <w:t>взыскании алиментов на ребенка. 15.05.2017</w:t>
      </w:r>
      <w:bookmarkStart w:id="0" w:name="_GoBack"/>
      <w:bookmarkEnd w:id="0"/>
    </w:p>
    <w:p w:rsidR="00BF1099" w:rsidRPr="0056726C" w:rsidRDefault="0056726C" w:rsidP="0056726C">
      <w:pPr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BF1099" w:rsidRPr="0056726C" w:rsidSect="005672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451133"/>
    <w:rsid w:val="004C40DD"/>
    <w:rsid w:val="005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2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2017-05-15T10:56:00Z</dcterms:created>
  <dcterms:modified xsi:type="dcterms:W3CDTF">2017-05-15T10:57:00Z</dcterms:modified>
</cp:coreProperties>
</file>